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458D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p w14:paraId="46E4FBE1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99FAF6B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E197D0D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12DF4C1E" w14:textId="77777777" w:rsidR="002F5CA6" w:rsidRDefault="00275FC5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  <w:r w:rsidRPr="00010202">
        <w:rPr>
          <w:rFonts w:ascii="Arial" w:hAnsi="Arial" w:cs="Arial"/>
          <w:color w:val="0070C0"/>
          <w:sz w:val="44"/>
          <w:szCs w:val="20"/>
        </w:rPr>
        <w:t xml:space="preserve">Spring Break </w:t>
      </w:r>
      <w:r w:rsidR="00010202" w:rsidRPr="00010202">
        <w:rPr>
          <w:rFonts w:ascii="Arial" w:hAnsi="Arial" w:cs="Arial"/>
          <w:color w:val="0070C0"/>
          <w:sz w:val="44"/>
          <w:szCs w:val="20"/>
        </w:rPr>
        <w:t>2020</w:t>
      </w:r>
      <w:r w:rsidR="00010202">
        <w:rPr>
          <w:rFonts w:ascii="Arial" w:hAnsi="Arial" w:cs="Arial"/>
          <w:color w:val="0070C0"/>
          <w:sz w:val="44"/>
          <w:szCs w:val="20"/>
        </w:rPr>
        <w:t xml:space="preserve"> </w:t>
      </w:r>
      <w:r w:rsidR="00DE6692">
        <w:rPr>
          <w:rFonts w:ascii="Arial" w:hAnsi="Arial" w:cs="Arial"/>
          <w:color w:val="0070C0"/>
          <w:sz w:val="44"/>
          <w:szCs w:val="20"/>
        </w:rPr>
        <w:t xml:space="preserve">Grade 6          </w:t>
      </w:r>
      <w:r w:rsidR="00732383">
        <w:rPr>
          <w:rFonts w:ascii="Arial" w:hAnsi="Arial" w:cs="Arial"/>
          <w:color w:val="0070C0"/>
          <w:sz w:val="44"/>
          <w:szCs w:val="20"/>
        </w:rPr>
        <w:t xml:space="preserve">            </w:t>
      </w:r>
      <w:r w:rsidR="00F16E83">
        <w:rPr>
          <w:rFonts w:ascii="Arial" w:hAnsi="Arial" w:cs="Arial"/>
          <w:color w:val="0070C0"/>
          <w:sz w:val="44"/>
          <w:szCs w:val="20"/>
        </w:rPr>
        <w:t xml:space="preserve">Student </w:t>
      </w:r>
      <w:r w:rsidR="00010202">
        <w:rPr>
          <w:rFonts w:ascii="Arial" w:hAnsi="Arial" w:cs="Arial"/>
          <w:color w:val="0070C0"/>
          <w:sz w:val="44"/>
          <w:szCs w:val="20"/>
        </w:rPr>
        <w:t xml:space="preserve">Resource Links </w:t>
      </w:r>
    </w:p>
    <w:p w14:paraId="1B77E00F" w14:textId="77777777" w:rsidR="00010202" w:rsidRDefault="00010202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</w:p>
    <w:p w14:paraId="60DB6C06" w14:textId="77777777" w:rsidR="00010202" w:rsidRPr="00010202" w:rsidRDefault="00010202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</w:p>
    <w:p w14:paraId="5CCC1472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  <w:r w:rsidRPr="008D697A"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>
            <wp:extent cx="2143125" cy="2143125"/>
            <wp:effectExtent l="0" t="0" r="9525" b="9525"/>
            <wp:docPr id="1" name="Picture 1" descr="C:\Users\znoorula6374\AppData\Local\Microsoft\Windows\INetCache\Content.MSO\EEF094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noorula6374\AppData\Local\Microsoft\Windows\INetCache\Content.MSO\EEF0947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3355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972F628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2A5A31CD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61355412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5E72522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1F886717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4EE799BF" w14:textId="77777777" w:rsidR="00C703CC" w:rsidRPr="008D697A" w:rsidRDefault="00C703CC" w:rsidP="00C703CC">
      <w:pPr>
        <w:rPr>
          <w:rFonts w:ascii="Arial" w:hAnsi="Arial" w:cs="Arial"/>
          <w:color w:val="0070C0"/>
          <w:sz w:val="20"/>
          <w:szCs w:val="20"/>
        </w:rPr>
      </w:pPr>
    </w:p>
    <w:p w14:paraId="26021DAA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3A38BE1A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2DE1BFE4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488B5C81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25689010" w14:textId="77777777" w:rsidR="00010202" w:rsidRPr="008D697A" w:rsidRDefault="00010202" w:rsidP="00C703CC">
      <w:pPr>
        <w:rPr>
          <w:rFonts w:ascii="Arial" w:hAnsi="Arial" w:cs="Arial"/>
          <w:color w:val="0070C0"/>
          <w:sz w:val="20"/>
          <w:szCs w:val="20"/>
        </w:rPr>
      </w:pPr>
    </w:p>
    <w:p w14:paraId="376B8F6D" w14:textId="77777777" w:rsidR="00275FC5" w:rsidRPr="008D697A" w:rsidRDefault="00275FC5" w:rsidP="00C703CC">
      <w:pPr>
        <w:jc w:val="center"/>
        <w:rPr>
          <w:rFonts w:ascii="Arial" w:hAnsi="Arial" w:cs="Arial"/>
          <w:b/>
          <w:color w:val="0070C0"/>
          <w:sz w:val="28"/>
          <w:szCs w:val="20"/>
        </w:rPr>
      </w:pPr>
      <w:r w:rsidRPr="008D697A">
        <w:rPr>
          <w:rFonts w:ascii="Arial" w:hAnsi="Arial" w:cs="Arial"/>
          <w:b/>
          <w:color w:val="0070C0"/>
          <w:sz w:val="28"/>
          <w:szCs w:val="20"/>
        </w:rPr>
        <w:lastRenderedPageBreak/>
        <w:t>Grade 6</w:t>
      </w:r>
    </w:p>
    <w:p w14:paraId="346A2BBB" w14:textId="77777777" w:rsidR="00C703CC" w:rsidRPr="00DE6692" w:rsidRDefault="00C703CC" w:rsidP="00C703CC">
      <w:pPr>
        <w:shd w:val="clear" w:color="auto" w:fill="FFFFFF"/>
        <w:spacing w:after="165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RP.A.3 Solve problems involving ratios and rates.</w:t>
      </w:r>
    </w:p>
    <w:p w14:paraId="681C6452" w14:textId="77777777" w:rsidR="00C703CC" w:rsidRPr="00DE6692" w:rsidRDefault="00C703CC" w:rsidP="00C703CC">
      <w:pPr>
        <w:numPr>
          <w:ilvl w:val="0"/>
          <w:numId w:val="1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RP.A.3.a Create tables of equivalent ratios, find missing values in the tables and plot the pairs of values on the Cartesian coordinate plane.</w:t>
      </w:r>
    </w:p>
    <w:p w14:paraId="24419141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8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Identify equivalent ratios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6-R.4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26E40EF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9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Write an equivalent ratio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6-R.5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5ABDCDE4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0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Ratio tables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6-R.6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E907F18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1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Equivalent ratios: word problems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6-R.7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48688F57" w14:textId="77777777" w:rsidR="00C703CC" w:rsidRPr="00DE6692" w:rsidRDefault="00C703CC" w:rsidP="00C703CC">
      <w:pPr>
        <w:numPr>
          <w:ilvl w:val="0"/>
          <w:numId w:val="1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RP.A.3.b Solve unit rate problems.</w:t>
      </w:r>
    </w:p>
    <w:p w14:paraId="6E4FCB5A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2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Unit rates: word problems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6-R.11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639383B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3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Unit prices with fractions and decimals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6-V.3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5C2EDEB6" w14:textId="77777777" w:rsidR="00C703CC" w:rsidRPr="00DE6692" w:rsidRDefault="00C703CC" w:rsidP="00C703CC">
      <w:pPr>
        <w:numPr>
          <w:ilvl w:val="0"/>
          <w:numId w:val="1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RP.A.3.c Solve percent problems.</w:t>
      </w:r>
    </w:p>
    <w:p w14:paraId="0D22DD90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4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What percentage is illustrated?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6-S.1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D9A90F1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5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Percents of numbers: word problems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6-S.6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7DB726CB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6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Find the total given a part and a percent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6-S.10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76583141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7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Which is the better coupon?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6-V.1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0668007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8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Sale prices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6-V.5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74A584B" w14:textId="77777777" w:rsidR="00C703CC" w:rsidRPr="00DE6692" w:rsidRDefault="00C703CC" w:rsidP="00C703CC">
      <w:pPr>
        <w:numPr>
          <w:ilvl w:val="0"/>
          <w:numId w:val="1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RP.A.3.d Convert measurement units within and between two systems of measurement.</w:t>
      </w:r>
    </w:p>
    <w:p w14:paraId="2A2A2797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9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Convert and compare customary units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6-T.3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2E3D8660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0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Multiply and divide mixed customary units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6-T.5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958E566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1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Customary unit conversions involving fractions and mixed numbers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6-T.6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2652956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2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Convert and compare metric units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6-T.7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DEF9351" w14:textId="77777777" w:rsidR="00C703CC" w:rsidRPr="00DE6692" w:rsidRDefault="00270F73" w:rsidP="00C703CC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3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Convert between customary and metric systems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6-T.8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1AF38AC8" w14:textId="77777777" w:rsidR="00C703CC" w:rsidRPr="00DE6692" w:rsidRDefault="00270F73" w:rsidP="00275FC5">
      <w:pPr>
        <w:numPr>
          <w:ilvl w:val="1"/>
          <w:numId w:val="1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4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Unit prices with customary unit conversions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6-V.4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C1FD3FB" w14:textId="77777777" w:rsidR="00C703CC" w:rsidRPr="00DE6692" w:rsidRDefault="00C703CC" w:rsidP="00C703CC">
      <w:pPr>
        <w:shd w:val="clear" w:color="auto" w:fill="FFFFFF"/>
        <w:spacing w:after="165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NS.C.6 Locate a rational number as a point on the number line.</w:t>
      </w:r>
    </w:p>
    <w:p w14:paraId="3C13F5F0" w14:textId="77777777" w:rsidR="00C703CC" w:rsidRPr="00DE6692" w:rsidRDefault="00C703CC" w:rsidP="00C703CC">
      <w:pPr>
        <w:numPr>
          <w:ilvl w:val="0"/>
          <w:numId w:val="2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NS.C.6.a Locate rational numbers on a horizontal or vertical number line.</w:t>
      </w:r>
    </w:p>
    <w:p w14:paraId="64CEC30A" w14:textId="77777777" w:rsidR="00C703CC" w:rsidRPr="00DE6692" w:rsidRDefault="00270F73" w:rsidP="00C703CC">
      <w:pPr>
        <w:numPr>
          <w:ilvl w:val="1"/>
          <w:numId w:val="2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5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Understanding opposite integers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6-M.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B1D4214" w14:textId="77777777" w:rsidR="00C703CC" w:rsidRPr="00DE6692" w:rsidRDefault="00270F73" w:rsidP="00C703CC">
      <w:pPr>
        <w:numPr>
          <w:ilvl w:val="1"/>
          <w:numId w:val="2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6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Rational numbers: find the sign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6-P.7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5C7CE53C" w14:textId="77777777" w:rsidR="00C703CC" w:rsidRPr="00DE6692" w:rsidRDefault="00C703CC" w:rsidP="00C703CC">
      <w:pPr>
        <w:numPr>
          <w:ilvl w:val="0"/>
          <w:numId w:val="2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NS.C.6.b Write, interpret and explain problems of ordering of rational numbers.</w:t>
      </w:r>
    </w:p>
    <w:p w14:paraId="3E732542" w14:textId="77777777" w:rsidR="00C703CC" w:rsidRPr="00DE6692" w:rsidRDefault="00270F73" w:rsidP="00C703CC">
      <w:pPr>
        <w:numPr>
          <w:ilvl w:val="1"/>
          <w:numId w:val="2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7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Quadrants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6-X.3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269357C" w14:textId="77777777" w:rsidR="00C703CC" w:rsidRPr="00DE6692" w:rsidRDefault="00C703CC" w:rsidP="00C703CC">
      <w:pPr>
        <w:numPr>
          <w:ilvl w:val="0"/>
          <w:numId w:val="2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NS.C.6.c Understand that a number and its opposite (additive inverse) are located on opposite sides of zero on the number line.</w:t>
      </w:r>
    </w:p>
    <w:p w14:paraId="7935AE16" w14:textId="77777777" w:rsidR="00C703CC" w:rsidRPr="00DE6692" w:rsidRDefault="00270F73" w:rsidP="00C703CC">
      <w:pPr>
        <w:numPr>
          <w:ilvl w:val="1"/>
          <w:numId w:val="2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8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Integers on number lines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6-M.2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1B646C3E" w14:textId="77777777" w:rsidR="00C703CC" w:rsidRPr="00DE6692" w:rsidRDefault="00270F73" w:rsidP="00C703CC">
      <w:pPr>
        <w:numPr>
          <w:ilvl w:val="1"/>
          <w:numId w:val="2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9" w:history="1"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Absolute value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</w:rPr>
          <w:t>6-M.5</w:t>
        </w:r>
        <w:r w:rsidR="00C703CC" w:rsidRPr="00DE6692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76994FE0" w14:textId="77777777" w:rsidR="001932F3" w:rsidRPr="00DE6692" w:rsidRDefault="001932F3" w:rsidP="001932F3">
      <w:pPr>
        <w:rPr>
          <w:rFonts w:ascii="Arial" w:hAnsi="Arial" w:cs="Arial"/>
          <w:color w:val="0070C0"/>
          <w:sz w:val="20"/>
          <w:szCs w:val="20"/>
        </w:rPr>
      </w:pPr>
    </w:p>
    <w:sectPr w:rsidR="001932F3" w:rsidRPr="00DE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6C86" w14:textId="77777777" w:rsidR="00653184" w:rsidRDefault="00653184" w:rsidP="008E26D8">
      <w:pPr>
        <w:spacing w:after="0" w:line="240" w:lineRule="auto"/>
      </w:pPr>
      <w:r>
        <w:separator/>
      </w:r>
    </w:p>
  </w:endnote>
  <w:endnote w:type="continuationSeparator" w:id="0">
    <w:p w14:paraId="23AB354F" w14:textId="77777777" w:rsidR="00653184" w:rsidRDefault="00653184" w:rsidP="008E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7829" w14:textId="77777777" w:rsidR="00653184" w:rsidRDefault="00653184" w:rsidP="008E26D8">
      <w:pPr>
        <w:spacing w:after="0" w:line="240" w:lineRule="auto"/>
      </w:pPr>
      <w:r>
        <w:separator/>
      </w:r>
    </w:p>
  </w:footnote>
  <w:footnote w:type="continuationSeparator" w:id="0">
    <w:p w14:paraId="6FD79FB9" w14:textId="77777777" w:rsidR="00653184" w:rsidRDefault="00653184" w:rsidP="008E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6F1F"/>
    <w:multiLevelType w:val="multilevel"/>
    <w:tmpl w:val="B2A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D08F0"/>
    <w:multiLevelType w:val="multilevel"/>
    <w:tmpl w:val="3776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69D1"/>
    <w:multiLevelType w:val="multilevel"/>
    <w:tmpl w:val="A88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15694"/>
    <w:multiLevelType w:val="multilevel"/>
    <w:tmpl w:val="58B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80E5B"/>
    <w:multiLevelType w:val="multilevel"/>
    <w:tmpl w:val="BDC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E0FDD"/>
    <w:multiLevelType w:val="multilevel"/>
    <w:tmpl w:val="801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C5"/>
    <w:rsid w:val="00010202"/>
    <w:rsid w:val="001932F3"/>
    <w:rsid w:val="00270F73"/>
    <w:rsid w:val="00275FC5"/>
    <w:rsid w:val="00641B70"/>
    <w:rsid w:val="00653184"/>
    <w:rsid w:val="00673321"/>
    <w:rsid w:val="00732383"/>
    <w:rsid w:val="008D697A"/>
    <w:rsid w:val="008E26D8"/>
    <w:rsid w:val="00BC065A"/>
    <w:rsid w:val="00C703CC"/>
    <w:rsid w:val="00CA3546"/>
    <w:rsid w:val="00DE6692"/>
    <w:rsid w:val="00F152AB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ED32"/>
  <w15:chartTrackingRefBased/>
  <w15:docId w15:val="{9B381000-1336-4320-89A5-7B52409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0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03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03CC"/>
    <w:rPr>
      <w:color w:val="0000FF"/>
      <w:u w:val="single"/>
    </w:rPr>
  </w:style>
  <w:style w:type="character" w:customStyle="1" w:styleId="standard-skill-name">
    <w:name w:val="standard-skill-name"/>
    <w:basedOn w:val="DefaultParagraphFont"/>
    <w:rsid w:val="00C703CC"/>
  </w:style>
  <w:style w:type="character" w:customStyle="1" w:styleId="standard-skill-code">
    <w:name w:val="standard-skill-code"/>
    <w:basedOn w:val="DefaultParagraphFont"/>
    <w:rsid w:val="00C703CC"/>
  </w:style>
  <w:style w:type="paragraph" w:styleId="ListParagraph">
    <w:name w:val="List Paragraph"/>
    <w:basedOn w:val="Normal"/>
    <w:uiPriority w:val="34"/>
    <w:qFormat/>
    <w:rsid w:val="00BC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D8"/>
  </w:style>
  <w:style w:type="paragraph" w:styleId="Footer">
    <w:name w:val="footer"/>
    <w:basedOn w:val="Normal"/>
    <w:link w:val="FooterChar"/>
    <w:uiPriority w:val="99"/>
    <w:unhideWhenUsed/>
    <w:rsid w:val="008E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/identify-equivalent-ratios" TargetMode="External"/><Relationship Id="rId13" Type="http://schemas.openxmlformats.org/officeDocument/2006/relationships/hyperlink" Target="https://www.ixl.com/math/grade-6/unit-prices-with-fractions-and-decimals" TargetMode="External"/><Relationship Id="rId18" Type="http://schemas.openxmlformats.org/officeDocument/2006/relationships/hyperlink" Target="https://www.ixl.com/math/grade-6/sale-prices" TargetMode="External"/><Relationship Id="rId26" Type="http://schemas.openxmlformats.org/officeDocument/2006/relationships/hyperlink" Target="https://www.ixl.com/math/grade-6/rational-numbers-find-the-sig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xl.com/math/grade-6/customary-unit-conversions-involving-fractions-and-mixed-numb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xl.com/math/grade-6/unit-rates-word-problems" TargetMode="External"/><Relationship Id="rId17" Type="http://schemas.openxmlformats.org/officeDocument/2006/relationships/hyperlink" Target="https://www.ixl.com/math/grade-6/which-is-the-better-coupon" TargetMode="External"/><Relationship Id="rId25" Type="http://schemas.openxmlformats.org/officeDocument/2006/relationships/hyperlink" Target="https://www.ixl.com/math/grade-6/understanding-opposite-integ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xl.com/math/grade-6/find-the-total-given-a-part-and-a-percent" TargetMode="External"/><Relationship Id="rId20" Type="http://schemas.openxmlformats.org/officeDocument/2006/relationships/hyperlink" Target="https://www.ixl.com/math/grade-6/multiply-and-divide-mixed-customary-units" TargetMode="External"/><Relationship Id="rId29" Type="http://schemas.openxmlformats.org/officeDocument/2006/relationships/hyperlink" Target="https://www.ixl.com/math/grade-6/absolute-val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grade-6/equivalent-ratios-word-problems" TargetMode="External"/><Relationship Id="rId24" Type="http://schemas.openxmlformats.org/officeDocument/2006/relationships/hyperlink" Target="https://www.ixl.com/math/grade-6/unit-prices-with-customary-unit-convers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xl.com/math/grade-6/percents-of-numbers-word-problems" TargetMode="External"/><Relationship Id="rId23" Type="http://schemas.openxmlformats.org/officeDocument/2006/relationships/hyperlink" Target="https://www.ixl.com/math/grade-6/convert-between-customary-and-metric-systems" TargetMode="External"/><Relationship Id="rId28" Type="http://schemas.openxmlformats.org/officeDocument/2006/relationships/hyperlink" Target="https://www.ixl.com/math/grade-6/integers-on-number-lines" TargetMode="External"/><Relationship Id="rId10" Type="http://schemas.openxmlformats.org/officeDocument/2006/relationships/hyperlink" Target="https://www.ixl.com/math/grade-6/ratio-tables" TargetMode="External"/><Relationship Id="rId19" Type="http://schemas.openxmlformats.org/officeDocument/2006/relationships/hyperlink" Target="https://www.ixl.com/math/grade-6/convert-and-compare-customary-uni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xl.com/math/grade-6/write-an-equivalent-ratio" TargetMode="External"/><Relationship Id="rId14" Type="http://schemas.openxmlformats.org/officeDocument/2006/relationships/hyperlink" Target="https://www.ixl.com/math/grade-6/what-percentage-is-illustrated" TargetMode="External"/><Relationship Id="rId22" Type="http://schemas.openxmlformats.org/officeDocument/2006/relationships/hyperlink" Target="https://www.ixl.com/math/grade-6/convert-and-compare-metric-units" TargetMode="External"/><Relationship Id="rId27" Type="http://schemas.openxmlformats.org/officeDocument/2006/relationships/hyperlink" Target="https://www.ixl.com/math/grade-6/quadran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Zehra</dc:creator>
  <cp:keywords/>
  <dc:description/>
  <cp:lastModifiedBy>Nanez-Hunt, Benicia</cp:lastModifiedBy>
  <cp:revision>2</cp:revision>
  <dcterms:created xsi:type="dcterms:W3CDTF">2020-03-24T18:18:00Z</dcterms:created>
  <dcterms:modified xsi:type="dcterms:W3CDTF">2020-03-24T18:18:00Z</dcterms:modified>
</cp:coreProperties>
</file>